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60B" w:rsidRDefault="00B6760B" w:rsidP="00B6760B">
      <w:pPr>
        <w:ind w:left="7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Załącznik nr 2</w:t>
      </w:r>
    </w:p>
    <w:p w:rsidR="00B6760B" w:rsidRPr="00B6760B" w:rsidRDefault="00B6760B" w:rsidP="00B6760B">
      <w:pPr>
        <w:jc w:val="both"/>
        <w:rPr>
          <w:rFonts w:ascii="Times New Roman" w:hAnsi="Times New Roman" w:cs="Times New Roman"/>
          <w:sz w:val="28"/>
          <w:szCs w:val="28"/>
        </w:rPr>
      </w:pPr>
      <w:r w:rsidRPr="00B6760B">
        <w:rPr>
          <w:rFonts w:ascii="Times New Roman" w:hAnsi="Times New Roman" w:cs="Times New Roman"/>
          <w:sz w:val="28"/>
          <w:szCs w:val="28"/>
        </w:rPr>
        <w:t>Wykaz tytułów czasopism dla kierunku Mechatronika dla Wydziału Zamiejscowego w Sandomierzu UJK</w:t>
      </w:r>
      <w:r>
        <w:rPr>
          <w:rFonts w:ascii="Times New Roman" w:hAnsi="Times New Roman" w:cs="Times New Roman"/>
          <w:sz w:val="28"/>
          <w:szCs w:val="28"/>
        </w:rPr>
        <w:t xml:space="preserve"> dostępnych w Bibliotece Uniwersyteckiej UJK:</w:t>
      </w:r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272" w:rsidRPr="00B6760B" w:rsidRDefault="00CC2189" w:rsidP="00CC2189">
      <w:pPr>
        <w:rPr>
          <w:rFonts w:ascii="Times New Roman" w:hAnsi="Times New Roman" w:cs="Times New Roman"/>
          <w:sz w:val="28"/>
          <w:szCs w:val="28"/>
        </w:rPr>
      </w:pPr>
      <w:r w:rsidRPr="00B6760B">
        <w:rPr>
          <w:rFonts w:ascii="Times New Roman" w:hAnsi="Times New Roman" w:cs="Times New Roman"/>
          <w:sz w:val="28"/>
          <w:szCs w:val="28"/>
        </w:rPr>
        <w:br/>
        <w:t xml:space="preserve">1.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Applicationes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Mathematicae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Bulletin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of the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Polish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Academy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Sciences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Functiones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et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Approximatio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Commentarii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Mathematici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4.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Dissertationes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Mathematicae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5.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Probability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and Mathematical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Statistics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6.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Reports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on Mathematical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Logic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7. Fundamenta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Mathematicae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8. Studia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Mathematica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9. Acta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Arithmetica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10. Colloquium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Mathematicum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11.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Annales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Polonici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Mathematici</w:t>
      </w:r>
      <w:proofErr w:type="spellEnd"/>
      <w:r w:rsidRPr="00B6760B">
        <w:rPr>
          <w:rFonts w:ascii="Times New Roman" w:hAnsi="Times New Roman" w:cs="Times New Roman"/>
          <w:sz w:val="28"/>
          <w:szCs w:val="28"/>
        </w:rPr>
        <w:t xml:space="preserve"> </w:t>
      </w:r>
      <w:r w:rsidRPr="00B6760B">
        <w:rPr>
          <w:rFonts w:ascii="Times New Roman" w:hAnsi="Times New Roman" w:cs="Times New Roman"/>
          <w:sz w:val="28"/>
          <w:szCs w:val="28"/>
        </w:rPr>
        <w:br/>
      </w:r>
      <w:r w:rsidRPr="00B6760B">
        <w:rPr>
          <w:rFonts w:ascii="Times New Roman" w:hAnsi="Times New Roman" w:cs="Times New Roman"/>
          <w:sz w:val="28"/>
          <w:szCs w:val="28"/>
        </w:rPr>
        <w:br/>
        <w:t xml:space="preserve">12. Studia </w:t>
      </w:r>
      <w:proofErr w:type="spellStart"/>
      <w:r w:rsidRPr="00B6760B">
        <w:rPr>
          <w:rFonts w:ascii="Times New Roman" w:hAnsi="Times New Roman" w:cs="Times New Roman"/>
          <w:sz w:val="28"/>
          <w:szCs w:val="28"/>
        </w:rPr>
        <w:t>Mathematica</w:t>
      </w:r>
      <w:proofErr w:type="spellEnd"/>
    </w:p>
    <w:sectPr w:rsidR="00302272" w:rsidRPr="00B676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52DD6"/>
    <w:multiLevelType w:val="hybridMultilevel"/>
    <w:tmpl w:val="73D65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189"/>
    <w:rsid w:val="000814C4"/>
    <w:rsid w:val="00302272"/>
    <w:rsid w:val="003C33E0"/>
    <w:rsid w:val="004A537E"/>
    <w:rsid w:val="006B7A57"/>
    <w:rsid w:val="00744465"/>
    <w:rsid w:val="00AD692C"/>
    <w:rsid w:val="00B6760B"/>
    <w:rsid w:val="00C63B26"/>
    <w:rsid w:val="00CC2189"/>
    <w:rsid w:val="00D62258"/>
    <w:rsid w:val="00F16DA3"/>
    <w:rsid w:val="00F6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8E440"/>
  <w15:chartTrackingRefBased/>
  <w15:docId w15:val="{A50AAE9B-79AE-4A01-B5AB-30A2794C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3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Wicha</dc:creator>
  <cp:keywords/>
  <dc:description/>
  <cp:lastModifiedBy>Karolina Wicha</cp:lastModifiedBy>
  <cp:revision>3</cp:revision>
  <dcterms:created xsi:type="dcterms:W3CDTF">2019-03-25T08:34:00Z</dcterms:created>
  <dcterms:modified xsi:type="dcterms:W3CDTF">2019-03-25T08:34:00Z</dcterms:modified>
</cp:coreProperties>
</file>